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E2BD" w14:textId="77777777" w:rsidR="00207D33" w:rsidRPr="001B0601" w:rsidRDefault="00207D33" w:rsidP="00207D33">
      <w:pPr>
        <w:rPr>
          <w:rFonts w:ascii="Cambria Math" w:hAnsi="Cambria Math" w:cs="Calibri"/>
          <w:b/>
          <w:sz w:val="52"/>
          <w:szCs w:val="52"/>
        </w:rPr>
      </w:pPr>
      <w:r w:rsidRPr="001B0601">
        <w:rPr>
          <w:rFonts w:ascii="Cambria Math" w:hAnsi="Cambria Math"/>
          <w:noProof/>
          <w:sz w:val="52"/>
          <w:szCs w:val="52"/>
        </w:rPr>
        <w:t>PRESS RELEASE</w:t>
      </w:r>
    </w:p>
    <w:p w14:paraId="1C0F551D" w14:textId="491ED046" w:rsidR="00207D33" w:rsidRPr="001B0601" w:rsidRDefault="00207D33" w:rsidP="00207D33">
      <w:pPr>
        <w:rPr>
          <w:rFonts w:ascii="Cambria Math" w:hAnsi="Cambria Math" w:cs="Calibri"/>
        </w:rPr>
      </w:pPr>
      <w:r w:rsidRPr="001B0601">
        <w:rPr>
          <w:rFonts w:ascii="Cambria Math" w:hAnsi="Cambria Math" w:cs="Calibri"/>
        </w:rPr>
        <w:t xml:space="preserve">Date: </w:t>
      </w:r>
      <w:r w:rsidRPr="001B0601">
        <w:rPr>
          <w:rFonts w:ascii="Cambria Math" w:hAnsi="Cambria Math" w:cs="Calibri"/>
        </w:rPr>
        <w:tab/>
      </w:r>
      <w:r w:rsidR="003D0112">
        <w:rPr>
          <w:rFonts w:ascii="Cambria Math" w:hAnsi="Cambria Math" w:cs="Calibri"/>
        </w:rPr>
        <w:t>March 1</w:t>
      </w:r>
      <w:r w:rsidR="00982917">
        <w:rPr>
          <w:rFonts w:ascii="Cambria Math" w:hAnsi="Cambria Math" w:cs="Calibri"/>
        </w:rPr>
        <w:t>6</w:t>
      </w:r>
      <w:r w:rsidR="00EE51B8">
        <w:rPr>
          <w:rFonts w:ascii="Cambria Math" w:hAnsi="Cambria Math" w:cs="Calibri"/>
        </w:rPr>
        <w:t>,</w:t>
      </w:r>
      <w:r>
        <w:rPr>
          <w:rFonts w:ascii="Cambria Math" w:hAnsi="Cambria Math" w:cs="Calibri"/>
        </w:rPr>
        <w:t xml:space="preserve"> 2020</w:t>
      </w:r>
    </w:p>
    <w:p w14:paraId="1340F4F5" w14:textId="78FFC7E4" w:rsidR="00207D33" w:rsidRPr="001B0601" w:rsidRDefault="00207D33" w:rsidP="008D10E5">
      <w:pPr>
        <w:tabs>
          <w:tab w:val="left" w:pos="8613"/>
        </w:tabs>
        <w:rPr>
          <w:rFonts w:ascii="Cambria Math" w:hAnsi="Cambria Math" w:cs="Calibri"/>
          <w:b/>
          <w:sz w:val="36"/>
          <w:szCs w:val="36"/>
        </w:rPr>
      </w:pPr>
      <w:r w:rsidRPr="001B0601">
        <w:rPr>
          <w:rFonts w:ascii="Cambria Math" w:hAnsi="Cambria Math" w:cs="Calibri"/>
          <w:b/>
          <w:sz w:val="36"/>
          <w:szCs w:val="36"/>
        </w:rPr>
        <w:t>F</w:t>
      </w:r>
      <w:r w:rsidR="000E118D">
        <w:rPr>
          <w:rFonts w:ascii="Cambria Math" w:hAnsi="Cambria Math" w:cs="Calibri"/>
          <w:b/>
          <w:sz w:val="36"/>
          <w:szCs w:val="36"/>
        </w:rPr>
        <w:t>OR</w:t>
      </w:r>
      <w:r w:rsidRPr="001B0601">
        <w:rPr>
          <w:rFonts w:ascii="Cambria Math" w:hAnsi="Cambria Math" w:cs="Calibri"/>
          <w:b/>
          <w:sz w:val="36"/>
          <w:szCs w:val="36"/>
        </w:rPr>
        <w:t xml:space="preserve"> IMMEDIATE RELEASE</w:t>
      </w:r>
      <w:r w:rsidR="008D10E5">
        <w:rPr>
          <w:rFonts w:ascii="Cambria Math" w:hAnsi="Cambria Math" w:cs="Calibri"/>
          <w:b/>
          <w:sz w:val="36"/>
          <w:szCs w:val="36"/>
        </w:rPr>
        <w:tab/>
      </w:r>
    </w:p>
    <w:p w14:paraId="3E02100E" w14:textId="77777777" w:rsidR="00207D33" w:rsidRPr="001B0601" w:rsidRDefault="00207D33" w:rsidP="00207D33">
      <w:pPr>
        <w:rPr>
          <w:rFonts w:ascii="Cambria Math" w:hAnsi="Cambria Math" w:cs="Calibri"/>
          <w:sz w:val="20"/>
          <w:szCs w:val="20"/>
        </w:rPr>
      </w:pPr>
      <w:r w:rsidRPr="001B0601">
        <w:rPr>
          <w:rFonts w:ascii="Cambria Math" w:hAnsi="Cambria Math" w:cs="Calibri"/>
          <w:sz w:val="20"/>
          <w:szCs w:val="20"/>
        </w:rPr>
        <w:t>Contact:</w:t>
      </w:r>
      <w:r w:rsidRPr="001B0601">
        <w:rPr>
          <w:rFonts w:ascii="Cambria Math" w:hAnsi="Cambria Math" w:cs="Calibri"/>
          <w:sz w:val="20"/>
          <w:szCs w:val="20"/>
        </w:rPr>
        <w:tab/>
      </w:r>
      <w:r>
        <w:rPr>
          <w:rFonts w:ascii="Cambria Math" w:hAnsi="Cambria Math" w:cs="Calibri"/>
          <w:sz w:val="20"/>
          <w:szCs w:val="20"/>
        </w:rPr>
        <w:t>jewel bush</w:t>
      </w:r>
      <w:r w:rsidRPr="001B0601">
        <w:rPr>
          <w:rFonts w:ascii="Cambria Math" w:hAnsi="Cambria Math" w:cs="Calibri"/>
          <w:sz w:val="20"/>
          <w:szCs w:val="20"/>
        </w:rPr>
        <w:t xml:space="preserve">, </w:t>
      </w:r>
      <w:r>
        <w:rPr>
          <w:rFonts w:ascii="Cambria Math" w:hAnsi="Cambria Math" w:cs="Calibri"/>
          <w:sz w:val="20"/>
          <w:szCs w:val="20"/>
        </w:rPr>
        <w:t xml:space="preserve">Chief of External Affairs </w:t>
      </w:r>
      <w:r w:rsidRPr="001B0601">
        <w:rPr>
          <w:rFonts w:ascii="Cambria Math" w:hAnsi="Cambria Math" w:cs="Calibri"/>
          <w:sz w:val="20"/>
          <w:szCs w:val="20"/>
        </w:rPr>
        <w:t xml:space="preserve"> </w:t>
      </w:r>
    </w:p>
    <w:p w14:paraId="702EB3A3" w14:textId="6149A4C6" w:rsidR="00207D33" w:rsidRPr="001B0601" w:rsidRDefault="00207D33" w:rsidP="008D10E5">
      <w:pPr>
        <w:tabs>
          <w:tab w:val="left" w:pos="5627"/>
        </w:tabs>
        <w:ind w:firstLine="720"/>
        <w:rPr>
          <w:rFonts w:ascii="Cambria Math" w:hAnsi="Cambria Math" w:cs="Calibri"/>
          <w:sz w:val="20"/>
          <w:szCs w:val="20"/>
        </w:rPr>
      </w:pPr>
      <w:r w:rsidRPr="001B0601">
        <w:rPr>
          <w:rFonts w:ascii="Cambria Math" w:hAnsi="Cambria Math" w:cs="Calibri"/>
          <w:sz w:val="20"/>
          <w:szCs w:val="20"/>
        </w:rPr>
        <w:t>(202) 681-3033; jewel@girltrek.org</w:t>
      </w:r>
      <w:r w:rsidR="008D10E5">
        <w:rPr>
          <w:rFonts w:ascii="Cambria Math" w:hAnsi="Cambria Math" w:cs="Calibri"/>
          <w:sz w:val="20"/>
          <w:szCs w:val="20"/>
        </w:rPr>
        <w:tab/>
      </w:r>
    </w:p>
    <w:p w14:paraId="4AAE6A27" w14:textId="77777777" w:rsidR="00207D33" w:rsidRPr="001B0601" w:rsidRDefault="00207D33" w:rsidP="00207D33">
      <w:pPr>
        <w:ind w:firstLine="720"/>
        <w:rPr>
          <w:rFonts w:ascii="Cambria Math" w:hAnsi="Cambria Math" w:cs="Calibri"/>
          <w:sz w:val="20"/>
          <w:szCs w:val="20"/>
        </w:rPr>
      </w:pPr>
      <w:r w:rsidRPr="001B0601">
        <w:rPr>
          <w:rFonts w:ascii="Cambria Math" w:hAnsi="Cambria Math" w:cs="Calibri"/>
          <w:sz w:val="20"/>
          <w:szCs w:val="20"/>
        </w:rPr>
        <w:t>www.girltrek.org</w:t>
      </w:r>
    </w:p>
    <w:p w14:paraId="202B306A" w14:textId="77777777" w:rsidR="00207D33" w:rsidRDefault="00207D33" w:rsidP="00207D33">
      <w:pPr>
        <w:rPr>
          <w:rFonts w:ascii="Cambria Math" w:hAnsi="Cambria Math"/>
          <w:b/>
          <w:color w:val="141823"/>
          <w:sz w:val="28"/>
          <w:szCs w:val="28"/>
          <w:shd w:val="clear" w:color="auto" w:fill="FFFFFF"/>
        </w:rPr>
      </w:pPr>
    </w:p>
    <w:p w14:paraId="39D59C1E" w14:textId="52D30DF4" w:rsidR="008878F4" w:rsidRPr="001659F2" w:rsidRDefault="00207D33" w:rsidP="008878F4">
      <w:pPr>
        <w:jc w:val="center"/>
        <w:rPr>
          <w:rFonts w:ascii="Cambria Math" w:hAnsi="Cambria Math"/>
          <w:b/>
          <w:bCs/>
          <w:color w:val="202124"/>
          <w:sz w:val="28"/>
          <w:szCs w:val="28"/>
          <w:shd w:val="clear" w:color="auto" w:fill="FFFFFF"/>
        </w:rPr>
      </w:pPr>
      <w:r>
        <w:rPr>
          <w:rFonts w:ascii="Cambria Math" w:hAnsi="Cambria Math"/>
          <w:b/>
          <w:color w:val="141823"/>
          <w:sz w:val="28"/>
          <w:szCs w:val="28"/>
          <w:shd w:val="clear" w:color="auto" w:fill="FFFFFF"/>
        </w:rPr>
        <w:t xml:space="preserve">GirlTrek </w:t>
      </w:r>
      <w:r w:rsidR="00726B65">
        <w:rPr>
          <w:rFonts w:ascii="Cambria Math" w:hAnsi="Cambria Math"/>
          <w:b/>
          <w:color w:val="141823"/>
          <w:sz w:val="28"/>
          <w:szCs w:val="28"/>
          <w:shd w:val="clear" w:color="auto" w:fill="FFFFFF"/>
        </w:rPr>
        <w:t xml:space="preserve">on the Coronavirus Pandemic: </w:t>
      </w:r>
      <w:r w:rsidR="00BD108C" w:rsidRPr="00BD108C">
        <w:rPr>
          <w:rFonts w:ascii="Cambria Math" w:hAnsi="Cambria Math"/>
          <w:b/>
          <w:bCs/>
          <w:color w:val="202124"/>
          <w:sz w:val="28"/>
          <w:szCs w:val="28"/>
          <w:shd w:val="clear" w:color="auto" w:fill="FFFFFF"/>
        </w:rPr>
        <w:t xml:space="preserve">What Black Grandmothers Taught </w:t>
      </w:r>
      <w:r w:rsidR="00C24DC6">
        <w:rPr>
          <w:rFonts w:ascii="Cambria Math" w:hAnsi="Cambria Math"/>
          <w:b/>
          <w:bCs/>
          <w:color w:val="202124"/>
          <w:sz w:val="28"/>
          <w:szCs w:val="28"/>
          <w:shd w:val="clear" w:color="auto" w:fill="FFFFFF"/>
        </w:rPr>
        <w:t>Us</w:t>
      </w:r>
    </w:p>
    <w:p w14:paraId="6425FBE4" w14:textId="5DDAAED2" w:rsidR="00BD108C" w:rsidRPr="003C1835" w:rsidRDefault="00F63FA7" w:rsidP="00417AAA">
      <w:pPr>
        <w:jc w:val="center"/>
        <w:rPr>
          <w:rFonts w:ascii="Cambria Math" w:hAnsi="Cambria Math"/>
          <w:i/>
          <w:iCs/>
          <w:sz w:val="20"/>
          <w:szCs w:val="20"/>
        </w:rPr>
      </w:pPr>
      <w:r w:rsidRPr="003C1835">
        <w:rPr>
          <w:rFonts w:ascii="Cambria Math" w:hAnsi="Cambria Math"/>
          <w:i/>
          <w:iCs/>
          <w:sz w:val="20"/>
          <w:szCs w:val="20"/>
        </w:rPr>
        <w:t>“</w:t>
      </w:r>
      <w:r w:rsidR="009F75CD" w:rsidRPr="003C1835">
        <w:rPr>
          <w:rFonts w:ascii="Cambria Math" w:hAnsi="Cambria Math"/>
          <w:i/>
          <w:iCs/>
          <w:sz w:val="20"/>
          <w:szCs w:val="20"/>
        </w:rPr>
        <w:t xml:space="preserve">Our mamas braided battle plans into our </w:t>
      </w:r>
      <w:r w:rsidR="008878F4">
        <w:rPr>
          <w:rFonts w:ascii="Cambria Math" w:hAnsi="Cambria Math"/>
          <w:i/>
          <w:iCs/>
          <w:sz w:val="20"/>
          <w:szCs w:val="20"/>
        </w:rPr>
        <w:t>B</w:t>
      </w:r>
      <w:r w:rsidR="009F75CD" w:rsidRPr="003C1835">
        <w:rPr>
          <w:rFonts w:ascii="Cambria Math" w:hAnsi="Cambria Math"/>
          <w:i/>
          <w:iCs/>
          <w:sz w:val="20"/>
          <w:szCs w:val="20"/>
        </w:rPr>
        <w:t>antu knots and passed down survival</w:t>
      </w:r>
      <w:r w:rsidR="00AC5A8E">
        <w:rPr>
          <w:rFonts w:ascii="Cambria Math" w:hAnsi="Cambria Math"/>
          <w:i/>
          <w:iCs/>
          <w:sz w:val="20"/>
          <w:szCs w:val="20"/>
        </w:rPr>
        <w:t xml:space="preserve"> </w:t>
      </w:r>
      <w:r w:rsidR="009F75CD" w:rsidRPr="003C1835">
        <w:rPr>
          <w:rFonts w:ascii="Cambria Math" w:hAnsi="Cambria Math"/>
          <w:i/>
          <w:iCs/>
          <w:sz w:val="20"/>
          <w:szCs w:val="20"/>
        </w:rPr>
        <w:t xml:space="preserve">secrets that have kept us alive in the face of real danger for centuries. We are leaning into that knowledge now to make adjustments to </w:t>
      </w:r>
      <w:r w:rsidR="00553276">
        <w:rPr>
          <w:rFonts w:ascii="Cambria Math" w:hAnsi="Cambria Math"/>
          <w:i/>
          <w:iCs/>
          <w:sz w:val="20"/>
          <w:szCs w:val="20"/>
        </w:rPr>
        <w:t xml:space="preserve">the GirlTrek </w:t>
      </w:r>
      <w:r w:rsidR="009F75CD" w:rsidRPr="003C1835">
        <w:rPr>
          <w:rFonts w:ascii="Cambria Math" w:hAnsi="Cambria Math"/>
          <w:i/>
          <w:iCs/>
          <w:sz w:val="20"/>
          <w:szCs w:val="20"/>
        </w:rPr>
        <w:t xml:space="preserve">2020 season in light of the </w:t>
      </w:r>
      <w:r w:rsidRPr="003C1835">
        <w:rPr>
          <w:rFonts w:ascii="Cambria Math" w:hAnsi="Cambria Math"/>
          <w:i/>
          <w:iCs/>
          <w:sz w:val="20"/>
          <w:szCs w:val="20"/>
        </w:rPr>
        <w:t>C</w:t>
      </w:r>
      <w:r w:rsidR="009F75CD" w:rsidRPr="003C1835">
        <w:rPr>
          <w:rFonts w:ascii="Cambria Math" w:hAnsi="Cambria Math"/>
          <w:i/>
          <w:iCs/>
          <w:sz w:val="20"/>
          <w:szCs w:val="20"/>
        </w:rPr>
        <w:t>oronavirus threat</w:t>
      </w:r>
      <w:r w:rsidRPr="003C1835">
        <w:rPr>
          <w:rFonts w:ascii="Cambria Math" w:hAnsi="Cambria Math"/>
          <w:i/>
          <w:iCs/>
          <w:sz w:val="20"/>
          <w:szCs w:val="20"/>
        </w:rPr>
        <w:t>,” said Vanessa Garrison, GirlTrek cofounder.</w:t>
      </w:r>
    </w:p>
    <w:p w14:paraId="39F72DE8" w14:textId="77777777" w:rsidR="00207D33" w:rsidRDefault="00207D33" w:rsidP="00DD7038"/>
    <w:p w14:paraId="1C670FED" w14:textId="6C664288" w:rsidR="004F7BB7" w:rsidRDefault="00DD7038" w:rsidP="004F7BB7">
      <w:pPr>
        <w:rPr>
          <w:rFonts w:ascii="Cambria Math" w:hAnsi="Cambria Math"/>
          <w:sz w:val="22"/>
          <w:szCs w:val="22"/>
        </w:rPr>
      </w:pPr>
      <w:r w:rsidRPr="00DD7038">
        <w:rPr>
          <w:rFonts w:ascii="Cambria Math" w:hAnsi="Cambria Math"/>
          <w:sz w:val="22"/>
          <w:szCs w:val="22"/>
        </w:rPr>
        <w:t>(</w:t>
      </w:r>
      <w:r w:rsidRPr="00DD7038">
        <w:rPr>
          <w:rFonts w:ascii="Cambria Math" w:hAnsi="Cambria Math"/>
          <w:b/>
          <w:bCs/>
          <w:sz w:val="22"/>
          <w:szCs w:val="22"/>
        </w:rPr>
        <w:t>Washington, D.C</w:t>
      </w:r>
      <w:r w:rsidRPr="00DD7038">
        <w:rPr>
          <w:rFonts w:ascii="Cambria Math" w:hAnsi="Cambria Math"/>
          <w:sz w:val="22"/>
          <w:szCs w:val="22"/>
        </w:rPr>
        <w:t xml:space="preserve">. – </w:t>
      </w:r>
      <w:r w:rsidR="00D11EFF">
        <w:rPr>
          <w:rFonts w:ascii="Cambria Math" w:hAnsi="Cambria Math"/>
          <w:b/>
          <w:bCs/>
          <w:sz w:val="22"/>
          <w:szCs w:val="22"/>
        </w:rPr>
        <w:t>March 17</w:t>
      </w:r>
      <w:r w:rsidR="00267C8A">
        <w:rPr>
          <w:rFonts w:ascii="Cambria Math" w:hAnsi="Cambria Math"/>
          <w:b/>
          <w:bCs/>
          <w:sz w:val="22"/>
          <w:szCs w:val="22"/>
        </w:rPr>
        <w:t>,</w:t>
      </w:r>
      <w:r w:rsidRPr="00DD7038">
        <w:rPr>
          <w:rFonts w:ascii="Cambria Math" w:hAnsi="Cambria Math"/>
          <w:b/>
          <w:bCs/>
          <w:sz w:val="22"/>
          <w:szCs w:val="22"/>
        </w:rPr>
        <w:t xml:space="preserve"> 2020</w:t>
      </w:r>
      <w:r w:rsidRPr="00DD7038">
        <w:rPr>
          <w:rFonts w:ascii="Cambria Math" w:hAnsi="Cambria Math"/>
          <w:sz w:val="22"/>
          <w:szCs w:val="22"/>
        </w:rPr>
        <w:t>)</w:t>
      </w:r>
      <w:r w:rsidR="00A9311A" w:rsidRPr="00DD7038">
        <w:rPr>
          <w:rFonts w:ascii="Cambria Math" w:hAnsi="Cambria Math"/>
          <w:sz w:val="22"/>
          <w:szCs w:val="22"/>
        </w:rPr>
        <w:t xml:space="preserve"> </w:t>
      </w:r>
      <w:r w:rsidRPr="00DD7038">
        <w:rPr>
          <w:rFonts w:ascii="Cambria Math" w:hAnsi="Cambria Math"/>
          <w:sz w:val="22"/>
          <w:szCs w:val="22"/>
        </w:rPr>
        <w:t xml:space="preserve"> </w:t>
      </w:r>
      <w:hyperlink r:id="rId7" w:history="1">
        <w:r w:rsidR="00267C8A" w:rsidRPr="00D4604B">
          <w:rPr>
            <w:rStyle w:val="Hyperlink"/>
            <w:rFonts w:ascii="Cambria" w:hAnsi="Cambria" w:cs="Calibri"/>
            <w:sz w:val="22"/>
            <w:szCs w:val="22"/>
          </w:rPr>
          <w:t>GirlTrek</w:t>
        </w:r>
      </w:hyperlink>
      <w:r w:rsidR="00267C8A">
        <w:rPr>
          <w:rFonts w:ascii="Cambria" w:hAnsi="Cambria" w:cs="Calibri"/>
          <w:color w:val="000000"/>
          <w:sz w:val="22"/>
          <w:szCs w:val="22"/>
        </w:rPr>
        <w:t xml:space="preserve">, the largest health movement and nonprofit for Black women and girls in the country, </w:t>
      </w:r>
      <w:r w:rsidR="00E35053">
        <w:rPr>
          <w:rFonts w:ascii="Cambria" w:hAnsi="Cambria" w:cs="Calibri"/>
          <w:color w:val="000000"/>
          <w:sz w:val="22"/>
          <w:szCs w:val="22"/>
        </w:rPr>
        <w:t xml:space="preserve">is </w:t>
      </w:r>
      <w:r w:rsidR="0094135E" w:rsidRPr="0094135E">
        <w:rPr>
          <w:rFonts w:ascii="Cambria Math" w:hAnsi="Cambria Math"/>
          <w:sz w:val="22"/>
          <w:szCs w:val="22"/>
        </w:rPr>
        <w:t>closely monitoring Coronavirus (COVID-19) and its impact. No one is untouched by this unprecedented global public health crisis.</w:t>
      </w:r>
    </w:p>
    <w:p w14:paraId="7B75D072" w14:textId="71CA9B6C" w:rsidR="0050488C" w:rsidRDefault="0050488C" w:rsidP="004F7BB7">
      <w:pPr>
        <w:rPr>
          <w:rFonts w:ascii="Cambria Math" w:hAnsi="Cambria Math"/>
          <w:sz w:val="22"/>
          <w:szCs w:val="22"/>
        </w:rPr>
      </w:pPr>
    </w:p>
    <w:p w14:paraId="5BB2DABE" w14:textId="1B792497" w:rsidR="0050488C" w:rsidRDefault="0050488C" w:rsidP="0050488C">
      <w:pPr>
        <w:rPr>
          <w:rFonts w:ascii="Cambria Math" w:hAnsi="Cambria Math"/>
          <w:sz w:val="22"/>
          <w:szCs w:val="22"/>
        </w:rPr>
      </w:pPr>
      <w:r w:rsidRPr="0094135E">
        <w:rPr>
          <w:rFonts w:ascii="Cambria Math" w:hAnsi="Cambria Math"/>
          <w:sz w:val="22"/>
          <w:szCs w:val="22"/>
        </w:rPr>
        <w:t xml:space="preserve">With these everchanging conditions, what’s not ever going to change (ever) is </w:t>
      </w:r>
      <w:proofErr w:type="spellStart"/>
      <w:r w:rsidRPr="0094135E">
        <w:rPr>
          <w:rFonts w:ascii="Cambria Math" w:hAnsi="Cambria Math"/>
          <w:sz w:val="22"/>
          <w:szCs w:val="22"/>
        </w:rPr>
        <w:t>GirlTrek’s</w:t>
      </w:r>
      <w:proofErr w:type="spellEnd"/>
      <w:r w:rsidRPr="0094135E">
        <w:rPr>
          <w:rFonts w:ascii="Cambria Math" w:hAnsi="Cambria Math"/>
          <w:sz w:val="22"/>
          <w:szCs w:val="22"/>
        </w:rPr>
        <w:t xml:space="preserve"> commitment to keeping the community healthy and safe – and calm.</w:t>
      </w:r>
    </w:p>
    <w:p w14:paraId="6BF8FF80" w14:textId="77777777" w:rsidR="00CA4940" w:rsidRDefault="00CA4940" w:rsidP="0050488C">
      <w:pPr>
        <w:rPr>
          <w:rFonts w:ascii="Cambria Math" w:hAnsi="Cambria Math"/>
          <w:sz w:val="22"/>
          <w:szCs w:val="22"/>
        </w:rPr>
      </w:pPr>
    </w:p>
    <w:p w14:paraId="5EEFFC1C" w14:textId="58A5CEBD" w:rsidR="00542894" w:rsidRDefault="00542894" w:rsidP="0050488C">
      <w:pPr>
        <w:rPr>
          <w:rFonts w:ascii="Cambria Math" w:hAnsi="Cambria Math"/>
          <w:sz w:val="22"/>
          <w:szCs w:val="22"/>
        </w:rPr>
      </w:pPr>
      <w:r>
        <w:rPr>
          <w:rFonts w:ascii="Cambria Math" w:hAnsi="Cambria Math"/>
          <w:sz w:val="22"/>
          <w:szCs w:val="22"/>
        </w:rPr>
        <w:t>“</w:t>
      </w:r>
      <w:r w:rsidRPr="00CA2192">
        <w:rPr>
          <w:rFonts w:ascii="Cambria Math" w:hAnsi="Cambria Math"/>
          <w:sz w:val="22"/>
          <w:szCs w:val="22"/>
        </w:rPr>
        <w:t>GirlTrek is inspired by Black women throughout history who left us a blueprint for survival</w:t>
      </w:r>
      <w:r>
        <w:rPr>
          <w:rFonts w:ascii="Cambria Math" w:hAnsi="Cambria Math"/>
          <w:sz w:val="22"/>
          <w:szCs w:val="22"/>
        </w:rPr>
        <w:t>,” said cofounder, Vanessa Garrison. “</w:t>
      </w:r>
      <w:r w:rsidRPr="004D1F9D">
        <w:rPr>
          <w:rFonts w:ascii="Cambria Math" w:hAnsi="Cambria Math"/>
          <w:sz w:val="22"/>
          <w:szCs w:val="22"/>
        </w:rPr>
        <w:t>And yet, here we are.  The #</w:t>
      </w:r>
      <w:proofErr w:type="spellStart"/>
      <w:r>
        <w:rPr>
          <w:rFonts w:ascii="Cambria Math" w:hAnsi="Cambria Math"/>
          <w:sz w:val="22"/>
          <w:szCs w:val="22"/>
        </w:rPr>
        <w:t>D</w:t>
      </w:r>
      <w:r w:rsidRPr="004D1F9D">
        <w:rPr>
          <w:rFonts w:ascii="Cambria Math" w:hAnsi="Cambria Math"/>
          <w:sz w:val="22"/>
          <w:szCs w:val="22"/>
        </w:rPr>
        <w:t>aughters</w:t>
      </w:r>
      <w:r>
        <w:rPr>
          <w:rFonts w:ascii="Cambria Math" w:hAnsi="Cambria Math"/>
          <w:sz w:val="22"/>
          <w:szCs w:val="22"/>
        </w:rPr>
        <w:t>O</w:t>
      </w:r>
      <w:r w:rsidRPr="004D1F9D">
        <w:rPr>
          <w:rFonts w:ascii="Cambria Math" w:hAnsi="Cambria Math"/>
          <w:sz w:val="22"/>
          <w:szCs w:val="22"/>
        </w:rPr>
        <w:t>f</w:t>
      </w:r>
      <w:proofErr w:type="spellEnd"/>
      <w:r w:rsidRPr="004D1F9D">
        <w:rPr>
          <w:rFonts w:ascii="Cambria Math" w:hAnsi="Cambria Math"/>
          <w:sz w:val="22"/>
          <w:szCs w:val="22"/>
        </w:rPr>
        <w:t xml:space="preserve"> women who wouldn’t even let us enter the kitchen, let alone open the fridge, without washing our hands. Who knew that the common-sense, sage advice, and regular ritual of Black grandmas everywhere would become the number one weapon in a war against a pandemic that has sent the world into panic</w:t>
      </w:r>
      <w:r>
        <w:rPr>
          <w:rFonts w:ascii="Cambria Math" w:hAnsi="Cambria Math"/>
          <w:sz w:val="22"/>
          <w:szCs w:val="22"/>
        </w:rPr>
        <w:t>?”</w:t>
      </w:r>
    </w:p>
    <w:p w14:paraId="2B14F7A6" w14:textId="5E6D7644" w:rsidR="00A43C06" w:rsidRDefault="00A43C06" w:rsidP="0050488C">
      <w:pPr>
        <w:rPr>
          <w:rFonts w:ascii="Cambria Math" w:hAnsi="Cambria Math"/>
          <w:sz w:val="22"/>
          <w:szCs w:val="22"/>
        </w:rPr>
      </w:pPr>
    </w:p>
    <w:p w14:paraId="285EFC2D" w14:textId="5068B51F" w:rsidR="00A43C06" w:rsidRPr="00A43C06" w:rsidRDefault="00A43C06" w:rsidP="0050488C">
      <w:pPr>
        <w:rPr>
          <w:rFonts w:ascii="Cambria" w:hAnsi="Cambria" w:cs="Calibri"/>
          <w:color w:val="000000"/>
          <w:sz w:val="22"/>
          <w:szCs w:val="22"/>
        </w:rPr>
      </w:pPr>
      <w:r w:rsidRPr="00D85A8E">
        <w:rPr>
          <w:rFonts w:ascii="Cambria" w:hAnsi="Cambria" w:cs="Calibri"/>
          <w:color w:val="000000"/>
          <w:sz w:val="22"/>
          <w:szCs w:val="22"/>
        </w:rPr>
        <w:t xml:space="preserve">With </w:t>
      </w:r>
      <w:r>
        <w:rPr>
          <w:rFonts w:ascii="Cambria" w:hAnsi="Cambria" w:cs="Calibri"/>
          <w:color w:val="000000"/>
          <w:sz w:val="22"/>
          <w:szCs w:val="22"/>
        </w:rPr>
        <w:t>more than half a million</w:t>
      </w:r>
      <w:r w:rsidRPr="00D85A8E">
        <w:rPr>
          <w:rFonts w:ascii="Cambria" w:hAnsi="Cambria" w:cs="Calibri"/>
          <w:color w:val="000000"/>
          <w:sz w:val="22"/>
          <w:szCs w:val="22"/>
        </w:rPr>
        <w:t xml:space="preserve"> </w:t>
      </w:r>
      <w:r>
        <w:rPr>
          <w:rFonts w:ascii="Cambria" w:hAnsi="Cambria" w:cs="Calibri"/>
          <w:color w:val="000000"/>
          <w:sz w:val="22"/>
          <w:szCs w:val="22"/>
        </w:rPr>
        <w:t xml:space="preserve">active members </w:t>
      </w:r>
      <w:r w:rsidRPr="00D85A8E">
        <w:rPr>
          <w:rFonts w:ascii="Cambria" w:hAnsi="Cambria" w:cs="Calibri"/>
          <w:color w:val="000000"/>
          <w:sz w:val="22"/>
          <w:szCs w:val="22"/>
        </w:rPr>
        <w:t>and counting</w:t>
      </w:r>
      <w:r w:rsidR="00245AE7">
        <w:rPr>
          <w:rFonts w:ascii="Cambria" w:hAnsi="Cambria" w:cs="Calibri"/>
          <w:color w:val="000000"/>
          <w:sz w:val="22"/>
          <w:szCs w:val="22"/>
        </w:rPr>
        <w:t xml:space="preserve">, GirlTrek </w:t>
      </w:r>
      <w:r>
        <w:rPr>
          <w:rFonts w:ascii="Cambria" w:hAnsi="Cambria" w:cs="Calibri"/>
          <w:color w:val="000000"/>
          <w:sz w:val="22"/>
          <w:szCs w:val="22"/>
        </w:rPr>
        <w:t xml:space="preserve">as profiled on </w:t>
      </w:r>
      <w:hyperlink r:id="rId8" w:history="1">
        <w:r w:rsidRPr="0008164F">
          <w:rPr>
            <w:rStyle w:val="Hyperlink"/>
            <w:rFonts w:ascii="Cambria" w:hAnsi="Cambria" w:cs="Calibri"/>
            <w:sz w:val="22"/>
            <w:szCs w:val="22"/>
          </w:rPr>
          <w:t>CNN</w:t>
        </w:r>
      </w:hyperlink>
      <w:r>
        <w:rPr>
          <w:rFonts w:ascii="Cambria" w:hAnsi="Cambria" w:cs="Calibri"/>
          <w:color w:val="000000"/>
          <w:sz w:val="22"/>
          <w:szCs w:val="22"/>
        </w:rPr>
        <w:t xml:space="preserve">, </w:t>
      </w:r>
      <w:r w:rsidRPr="00D85A8E">
        <w:rPr>
          <w:rFonts w:ascii="Cambria" w:hAnsi="Cambria" w:cs="Calibri"/>
          <w:color w:val="000000"/>
          <w:sz w:val="22"/>
          <w:szCs w:val="22"/>
        </w:rPr>
        <w:t>encourages Black women to use radical self-care and walking as the first practical step to leading healthier, more fulfilled lives.</w:t>
      </w:r>
      <w:r>
        <w:rPr>
          <w:rFonts w:ascii="Cambria" w:hAnsi="Cambria" w:cs="Calibri"/>
          <w:color w:val="000000"/>
          <w:sz w:val="22"/>
          <w:szCs w:val="22"/>
        </w:rPr>
        <w:t xml:space="preserve"> </w:t>
      </w:r>
      <w:r w:rsidRPr="00D85A8E">
        <w:rPr>
          <w:rFonts w:ascii="Cambria" w:hAnsi="Cambria" w:cs="Calibri"/>
          <w:color w:val="000000"/>
          <w:sz w:val="22"/>
          <w:szCs w:val="22"/>
        </w:rPr>
        <w:t>GirlTrek is on a mission to inspire</w:t>
      </w:r>
      <w:r>
        <w:rPr>
          <w:rFonts w:ascii="Cambria" w:hAnsi="Cambria" w:cs="Calibri"/>
          <w:color w:val="000000"/>
          <w:sz w:val="22"/>
          <w:szCs w:val="22"/>
        </w:rPr>
        <w:t xml:space="preserve"> one</w:t>
      </w:r>
      <w:r w:rsidRPr="00D85A8E">
        <w:rPr>
          <w:rFonts w:ascii="Cambria" w:hAnsi="Cambria" w:cs="Calibri"/>
          <w:color w:val="000000"/>
          <w:sz w:val="22"/>
          <w:szCs w:val="22"/>
        </w:rPr>
        <w:t xml:space="preserve"> million Black women to walk in the direction of their healthiest, most fulfilled lives by </w:t>
      </w:r>
      <w:r>
        <w:rPr>
          <w:rFonts w:ascii="Cambria" w:hAnsi="Cambria" w:cs="Calibri"/>
          <w:color w:val="000000"/>
          <w:sz w:val="22"/>
          <w:szCs w:val="22"/>
        </w:rPr>
        <w:t xml:space="preserve">the end of </w:t>
      </w:r>
      <w:r w:rsidRPr="00D85A8E">
        <w:rPr>
          <w:rFonts w:ascii="Cambria" w:hAnsi="Cambria" w:cs="Calibri"/>
          <w:color w:val="000000"/>
          <w:sz w:val="22"/>
          <w:szCs w:val="22"/>
        </w:rPr>
        <w:t>2020</w:t>
      </w:r>
      <w:r>
        <w:rPr>
          <w:rFonts w:ascii="Cambria" w:hAnsi="Cambria" w:cs="Calibri"/>
          <w:color w:val="000000"/>
          <w:sz w:val="22"/>
          <w:szCs w:val="22"/>
        </w:rPr>
        <w:t xml:space="preserve"> and it all starts with taking the pledge at GirlTrek.org.</w:t>
      </w:r>
    </w:p>
    <w:p w14:paraId="4F200C80" w14:textId="1B8C61DE" w:rsidR="00085EC0" w:rsidRDefault="00085EC0" w:rsidP="00725B23">
      <w:pPr>
        <w:rPr>
          <w:rFonts w:ascii="Cambria Math" w:hAnsi="Cambria Math"/>
          <w:sz w:val="22"/>
          <w:szCs w:val="22"/>
        </w:rPr>
      </w:pPr>
    </w:p>
    <w:p w14:paraId="7393538B" w14:textId="2A5818F5" w:rsidR="00085EC0" w:rsidRDefault="00085EC0" w:rsidP="00725B23">
      <w:pPr>
        <w:rPr>
          <w:rFonts w:ascii="Cambria Math" w:hAnsi="Cambria Math"/>
          <w:sz w:val="22"/>
          <w:szCs w:val="22"/>
        </w:rPr>
      </w:pPr>
      <w:r>
        <w:rPr>
          <w:rFonts w:ascii="Cambria Math" w:hAnsi="Cambria Math"/>
          <w:sz w:val="22"/>
          <w:szCs w:val="22"/>
        </w:rPr>
        <w:t>Garrison added: “</w:t>
      </w:r>
      <w:r w:rsidRPr="00F241B0">
        <w:rPr>
          <w:rFonts w:ascii="Cambria Math" w:hAnsi="Cambria Math"/>
          <w:sz w:val="22"/>
          <w:szCs w:val="22"/>
        </w:rPr>
        <w:t>Who is more resilient than us?</w:t>
      </w:r>
      <w:r>
        <w:rPr>
          <w:rFonts w:ascii="Cambria Math" w:hAnsi="Cambria Math"/>
          <w:sz w:val="22"/>
          <w:szCs w:val="22"/>
        </w:rPr>
        <w:t xml:space="preserve"> </w:t>
      </w:r>
      <w:r w:rsidRPr="00F241B0">
        <w:rPr>
          <w:rFonts w:ascii="Cambria Math" w:hAnsi="Cambria Math"/>
          <w:sz w:val="22"/>
          <w:szCs w:val="22"/>
        </w:rPr>
        <w:t xml:space="preserve">As </w:t>
      </w:r>
      <w:r>
        <w:rPr>
          <w:rFonts w:ascii="Cambria Math" w:hAnsi="Cambria Math"/>
          <w:sz w:val="22"/>
          <w:szCs w:val="22"/>
        </w:rPr>
        <w:t>the C</w:t>
      </w:r>
      <w:r w:rsidRPr="00F241B0">
        <w:rPr>
          <w:rFonts w:ascii="Cambria Math" w:hAnsi="Cambria Math"/>
          <w:sz w:val="22"/>
          <w:szCs w:val="22"/>
        </w:rPr>
        <w:t>oronavirus spreads across the nation and world, and anxiety and fear rise, I am here today with a message sent straight from the ancestors. Do not fear. You were built for this.</w:t>
      </w:r>
      <w:r>
        <w:rPr>
          <w:rFonts w:ascii="Cambria Math" w:hAnsi="Cambria Math"/>
          <w:sz w:val="22"/>
          <w:szCs w:val="22"/>
        </w:rPr>
        <w:t xml:space="preserve"> </w:t>
      </w:r>
      <w:r w:rsidRPr="00F241B0">
        <w:rPr>
          <w:rFonts w:ascii="Cambria Math" w:hAnsi="Cambria Math"/>
          <w:sz w:val="22"/>
          <w:szCs w:val="22"/>
        </w:rPr>
        <w:t>These are trying times, yes. But 400 years of waging war against a system that was designed to break us, has prepared Black women to not just weather the storms of today, but to be the leaders, and the beacons of light, that the world desperately needs</w:t>
      </w:r>
      <w:r>
        <w:rPr>
          <w:rFonts w:ascii="Cambria Math" w:hAnsi="Cambria Math"/>
          <w:sz w:val="22"/>
          <w:szCs w:val="22"/>
        </w:rPr>
        <w:t xml:space="preserve"> right now.”</w:t>
      </w:r>
    </w:p>
    <w:p w14:paraId="3DDAFC42" w14:textId="150C4F37" w:rsidR="00DF4036" w:rsidRDefault="00DF4036" w:rsidP="00725B23">
      <w:pPr>
        <w:rPr>
          <w:rFonts w:ascii="Cambria Math" w:hAnsi="Cambria Math"/>
          <w:sz w:val="22"/>
          <w:szCs w:val="22"/>
        </w:rPr>
      </w:pPr>
    </w:p>
    <w:p w14:paraId="0047D51D" w14:textId="744FA4EB" w:rsidR="00461CAB" w:rsidRPr="00846BDE" w:rsidRDefault="00DF4036" w:rsidP="00461CAB">
      <w:pPr>
        <w:rPr>
          <w:rFonts w:ascii="Cambria Math" w:hAnsi="Cambria Math"/>
          <w:sz w:val="22"/>
          <w:szCs w:val="22"/>
        </w:rPr>
      </w:pPr>
      <w:r w:rsidRPr="0094135E">
        <w:rPr>
          <w:rFonts w:ascii="Cambria Math" w:hAnsi="Cambria Math"/>
          <w:sz w:val="22"/>
          <w:szCs w:val="22"/>
        </w:rPr>
        <w:t xml:space="preserve">While social distancing is required to contain the spread of the Coronavirus, in light of what </w:t>
      </w:r>
      <w:r>
        <w:rPr>
          <w:rFonts w:ascii="Cambria Math" w:hAnsi="Cambria Math"/>
          <w:sz w:val="22"/>
          <w:szCs w:val="22"/>
        </w:rPr>
        <w:t>GirlTrek</w:t>
      </w:r>
      <w:r w:rsidRPr="0094135E">
        <w:rPr>
          <w:rFonts w:ascii="Cambria Math" w:hAnsi="Cambria Math"/>
          <w:sz w:val="22"/>
          <w:szCs w:val="22"/>
        </w:rPr>
        <w:t xml:space="preserve"> know</w:t>
      </w:r>
      <w:r>
        <w:rPr>
          <w:rFonts w:ascii="Cambria Math" w:hAnsi="Cambria Math"/>
          <w:sz w:val="22"/>
          <w:szCs w:val="22"/>
        </w:rPr>
        <w:t>s</w:t>
      </w:r>
      <w:r w:rsidRPr="0094135E">
        <w:rPr>
          <w:rFonts w:ascii="Cambria Math" w:hAnsi="Cambria Math"/>
          <w:sz w:val="22"/>
          <w:szCs w:val="22"/>
        </w:rPr>
        <w:t xml:space="preserve"> to be true, social distancing doesn’t have to mean physical inactivity</w:t>
      </w:r>
      <w:r>
        <w:rPr>
          <w:rFonts w:ascii="Cambria Math" w:hAnsi="Cambria Math"/>
          <w:sz w:val="22"/>
          <w:szCs w:val="22"/>
        </w:rPr>
        <w:t xml:space="preserve">. </w:t>
      </w:r>
      <w:r w:rsidRPr="0094135E">
        <w:rPr>
          <w:rFonts w:ascii="Cambria Math" w:hAnsi="Cambria Math"/>
          <w:sz w:val="22"/>
          <w:szCs w:val="22"/>
        </w:rPr>
        <w:t xml:space="preserve">These are stressful times and walking not only improves physical health but also relieves stress.  </w:t>
      </w:r>
      <w:r w:rsidR="00940627">
        <w:rPr>
          <w:rFonts w:ascii="Cambria Math" w:hAnsi="Cambria Math"/>
          <w:sz w:val="22"/>
          <w:szCs w:val="22"/>
        </w:rPr>
        <w:t xml:space="preserve">So </w:t>
      </w:r>
      <w:r w:rsidR="00F22683" w:rsidRPr="0094135E">
        <w:rPr>
          <w:rFonts w:ascii="Cambria Math" w:hAnsi="Cambria Math"/>
          <w:sz w:val="22"/>
          <w:szCs w:val="22"/>
        </w:rPr>
        <w:t xml:space="preserve">GirlTrek has kicked off </w:t>
      </w:r>
      <w:r w:rsidR="00940627">
        <w:rPr>
          <w:rFonts w:ascii="Cambria Math" w:hAnsi="Cambria Math"/>
          <w:sz w:val="22"/>
          <w:szCs w:val="22"/>
        </w:rPr>
        <w:t>its 2020</w:t>
      </w:r>
      <w:r w:rsidR="00F22683" w:rsidRPr="0094135E">
        <w:rPr>
          <w:rFonts w:ascii="Cambria Math" w:hAnsi="Cambria Math"/>
          <w:sz w:val="22"/>
          <w:szCs w:val="22"/>
        </w:rPr>
        <w:t xml:space="preserve"> trek season </w:t>
      </w:r>
      <w:r w:rsidR="00BB4975">
        <w:rPr>
          <w:rFonts w:ascii="Cambria Math" w:hAnsi="Cambria Math"/>
          <w:sz w:val="22"/>
          <w:szCs w:val="22"/>
        </w:rPr>
        <w:t xml:space="preserve">earlier than the April 1st original deadline </w:t>
      </w:r>
      <w:r w:rsidR="00F22683" w:rsidRPr="0094135E">
        <w:rPr>
          <w:rFonts w:ascii="Cambria Math" w:hAnsi="Cambria Math"/>
          <w:sz w:val="22"/>
          <w:szCs w:val="22"/>
        </w:rPr>
        <w:t xml:space="preserve">with </w:t>
      </w:r>
      <w:r w:rsidR="00461CAB">
        <w:rPr>
          <w:rFonts w:ascii="Cambria Math" w:hAnsi="Cambria Math"/>
          <w:sz w:val="22"/>
          <w:szCs w:val="22"/>
        </w:rPr>
        <w:t>a</w:t>
      </w:r>
      <w:r w:rsidR="00F22683" w:rsidRPr="0094135E">
        <w:rPr>
          <w:rFonts w:ascii="Cambria Math" w:hAnsi="Cambria Math"/>
          <w:sz w:val="22"/>
          <w:szCs w:val="22"/>
        </w:rPr>
        <w:t xml:space="preserve"> solo 30-Day Jumpstart </w:t>
      </w:r>
      <w:r w:rsidR="00FB28BB">
        <w:rPr>
          <w:rFonts w:ascii="Cambria Math" w:hAnsi="Cambria Math"/>
          <w:sz w:val="22"/>
          <w:szCs w:val="22"/>
        </w:rPr>
        <w:t>c</w:t>
      </w:r>
      <w:r w:rsidR="00F22683" w:rsidRPr="0094135E">
        <w:rPr>
          <w:rFonts w:ascii="Cambria Math" w:hAnsi="Cambria Math"/>
          <w:sz w:val="22"/>
          <w:szCs w:val="22"/>
        </w:rPr>
        <w:t xml:space="preserve">hallenge. That’s 20 walks in 30 days. </w:t>
      </w:r>
      <w:r w:rsidR="00461CAB">
        <w:rPr>
          <w:rFonts w:ascii="Cambria Math" w:hAnsi="Cambria Math"/>
          <w:sz w:val="22"/>
          <w:szCs w:val="22"/>
        </w:rPr>
        <w:t>Every</w:t>
      </w:r>
      <w:r w:rsidR="00846BDE">
        <w:rPr>
          <w:rFonts w:ascii="Cambria Math" w:hAnsi="Cambria Math"/>
          <w:sz w:val="22"/>
          <w:szCs w:val="22"/>
        </w:rPr>
        <w:t xml:space="preserve"> person</w:t>
      </w:r>
      <w:r w:rsidR="00461CAB">
        <w:rPr>
          <w:rFonts w:ascii="Cambria Math" w:hAnsi="Cambria Math"/>
          <w:sz w:val="22"/>
          <w:szCs w:val="22"/>
        </w:rPr>
        <w:t xml:space="preserve"> who completes the jumpstart challenge will receive </w:t>
      </w:r>
      <w:proofErr w:type="spellStart"/>
      <w:r w:rsidR="00846BDE">
        <w:rPr>
          <w:rFonts w:ascii="Cambria Math" w:hAnsi="Cambria Math"/>
          <w:sz w:val="22"/>
          <w:szCs w:val="22"/>
        </w:rPr>
        <w:t>GirlTrek’s</w:t>
      </w:r>
      <w:proofErr w:type="spellEnd"/>
      <w:r w:rsidR="00846BDE">
        <w:rPr>
          <w:rFonts w:ascii="Cambria Math" w:hAnsi="Cambria Math"/>
          <w:sz w:val="22"/>
          <w:szCs w:val="22"/>
        </w:rPr>
        <w:t xml:space="preserve"> special edition golden shoelaces that </w:t>
      </w:r>
      <w:r w:rsidR="00461CAB" w:rsidRPr="00461CAB">
        <w:rPr>
          <w:sz w:val="22"/>
          <w:szCs w:val="22"/>
        </w:rPr>
        <w:t>say #1MILLIONby2020</w:t>
      </w:r>
      <w:r w:rsidR="00846BDE">
        <w:rPr>
          <w:sz w:val="22"/>
          <w:szCs w:val="22"/>
        </w:rPr>
        <w:t>.</w:t>
      </w:r>
    </w:p>
    <w:p w14:paraId="04E18414" w14:textId="5A94B593" w:rsidR="00856B4C" w:rsidRDefault="00856B4C" w:rsidP="00CA6A9C">
      <w:pPr>
        <w:rPr>
          <w:rFonts w:ascii="Cambria Math" w:hAnsi="Cambria Math"/>
          <w:sz w:val="22"/>
          <w:szCs w:val="22"/>
        </w:rPr>
      </w:pPr>
    </w:p>
    <w:p w14:paraId="1BDDA468" w14:textId="103C1108" w:rsidR="00856B4C" w:rsidRDefault="00856B4C" w:rsidP="00856B4C">
      <w:pPr>
        <w:rPr>
          <w:rFonts w:ascii="Cambria Math" w:hAnsi="Cambria Math"/>
          <w:sz w:val="22"/>
          <w:szCs w:val="22"/>
        </w:rPr>
      </w:pPr>
      <w:r>
        <w:rPr>
          <w:rFonts w:ascii="Cambria Math" w:hAnsi="Cambria Math"/>
          <w:sz w:val="22"/>
          <w:szCs w:val="22"/>
        </w:rPr>
        <w:t>In order to keep members safe as well as</w:t>
      </w:r>
      <w:r w:rsidR="0032279E">
        <w:rPr>
          <w:rFonts w:ascii="Cambria Math" w:hAnsi="Cambria Math"/>
          <w:sz w:val="22"/>
          <w:szCs w:val="22"/>
        </w:rPr>
        <w:t xml:space="preserve"> </w:t>
      </w:r>
      <w:r>
        <w:rPr>
          <w:rFonts w:ascii="Cambria Math" w:hAnsi="Cambria Math"/>
          <w:sz w:val="22"/>
          <w:szCs w:val="22"/>
        </w:rPr>
        <w:t>communities across the nation</w:t>
      </w:r>
      <w:r w:rsidR="00F22683">
        <w:rPr>
          <w:rFonts w:ascii="Cambria Math" w:hAnsi="Cambria Math"/>
          <w:sz w:val="22"/>
          <w:szCs w:val="22"/>
        </w:rPr>
        <w:t xml:space="preserve"> while walking</w:t>
      </w:r>
      <w:r>
        <w:rPr>
          <w:rFonts w:ascii="Cambria Math" w:hAnsi="Cambria Math"/>
          <w:sz w:val="22"/>
          <w:szCs w:val="22"/>
        </w:rPr>
        <w:t xml:space="preserve">, GirlTrek has implemented the following guidelines: </w:t>
      </w:r>
      <w:r w:rsidRPr="0094135E">
        <w:rPr>
          <w:rFonts w:ascii="Cambria Math" w:hAnsi="Cambria Math"/>
          <w:sz w:val="22"/>
          <w:szCs w:val="22"/>
        </w:rPr>
        <w:t xml:space="preserve"> </w:t>
      </w:r>
    </w:p>
    <w:p w14:paraId="44400CCE" w14:textId="77777777" w:rsidR="00BA52F7" w:rsidRDefault="00BA52F7" w:rsidP="00856B4C">
      <w:pPr>
        <w:rPr>
          <w:rFonts w:ascii="Cambria Math" w:hAnsi="Cambria Math"/>
          <w:sz w:val="22"/>
          <w:szCs w:val="22"/>
        </w:rPr>
      </w:pPr>
    </w:p>
    <w:p w14:paraId="0660D5C8" w14:textId="070DA0E7" w:rsidR="00505030" w:rsidRDefault="00815640" w:rsidP="00505030">
      <w:pPr>
        <w:pStyle w:val="ListParagraph"/>
        <w:numPr>
          <w:ilvl w:val="0"/>
          <w:numId w:val="1"/>
        </w:numPr>
        <w:rPr>
          <w:rFonts w:ascii="Cambria Math" w:hAnsi="Cambria Math"/>
          <w:sz w:val="22"/>
          <w:szCs w:val="22"/>
        </w:rPr>
      </w:pPr>
      <w:r>
        <w:rPr>
          <w:rFonts w:ascii="Cambria Math" w:hAnsi="Cambria Math"/>
          <w:sz w:val="22"/>
          <w:szCs w:val="22"/>
        </w:rPr>
        <w:t>Prioritizing</w:t>
      </w:r>
      <w:r w:rsidR="00505030" w:rsidRPr="0094135E">
        <w:rPr>
          <w:rFonts w:ascii="Cambria Math" w:hAnsi="Cambria Math"/>
          <w:sz w:val="22"/>
          <w:szCs w:val="22"/>
        </w:rPr>
        <w:t xml:space="preserve"> walking alone. </w:t>
      </w:r>
      <w:r w:rsidR="00505030">
        <w:rPr>
          <w:rFonts w:ascii="Cambria Math" w:hAnsi="Cambria Math"/>
          <w:sz w:val="22"/>
          <w:szCs w:val="22"/>
        </w:rPr>
        <w:t>GirlTrek calls</w:t>
      </w:r>
      <w:r w:rsidR="00505030" w:rsidRPr="0094135E">
        <w:rPr>
          <w:rFonts w:ascii="Cambria Math" w:hAnsi="Cambria Math"/>
          <w:sz w:val="22"/>
          <w:szCs w:val="22"/>
        </w:rPr>
        <w:t xml:space="preserve"> those solo treks.;</w:t>
      </w:r>
    </w:p>
    <w:p w14:paraId="28B671EB" w14:textId="7BC7BBE6" w:rsidR="00505030" w:rsidRPr="0094135E" w:rsidRDefault="00505030" w:rsidP="00505030">
      <w:pPr>
        <w:pStyle w:val="ListParagraph"/>
        <w:numPr>
          <w:ilvl w:val="0"/>
          <w:numId w:val="1"/>
        </w:numPr>
        <w:rPr>
          <w:rFonts w:ascii="Cambria Math" w:hAnsi="Cambria Math"/>
          <w:sz w:val="22"/>
          <w:szCs w:val="22"/>
        </w:rPr>
      </w:pPr>
      <w:r w:rsidRPr="0094135E">
        <w:rPr>
          <w:rFonts w:ascii="Cambria Math" w:hAnsi="Cambria Math"/>
          <w:sz w:val="22"/>
          <w:szCs w:val="22"/>
        </w:rPr>
        <w:t>Postpon</w:t>
      </w:r>
      <w:r w:rsidR="008358CD">
        <w:rPr>
          <w:rFonts w:ascii="Cambria Math" w:hAnsi="Cambria Math"/>
          <w:sz w:val="22"/>
          <w:szCs w:val="22"/>
        </w:rPr>
        <w:t>ed</w:t>
      </w:r>
      <w:r w:rsidRPr="0094135E">
        <w:rPr>
          <w:rFonts w:ascii="Cambria Math" w:hAnsi="Cambria Math"/>
          <w:sz w:val="22"/>
          <w:szCs w:val="22"/>
        </w:rPr>
        <w:t xml:space="preserve"> ALL large group events planned for March and April;</w:t>
      </w:r>
    </w:p>
    <w:p w14:paraId="138DF317" w14:textId="5E45EDB3" w:rsidR="008358CD" w:rsidRPr="00731FEC" w:rsidRDefault="00731FEC" w:rsidP="00731FEC">
      <w:pPr>
        <w:pStyle w:val="ListParagraph"/>
        <w:numPr>
          <w:ilvl w:val="0"/>
          <w:numId w:val="1"/>
        </w:numPr>
        <w:rPr>
          <w:rFonts w:ascii="Cambria Math" w:hAnsi="Cambria Math"/>
          <w:sz w:val="22"/>
          <w:szCs w:val="22"/>
        </w:rPr>
      </w:pPr>
      <w:r>
        <w:rPr>
          <w:rFonts w:ascii="Cambria Math" w:hAnsi="Cambria Math"/>
          <w:sz w:val="22"/>
          <w:szCs w:val="22"/>
        </w:rPr>
        <w:t>GirlTrek doesn’t</w:t>
      </w:r>
      <w:r w:rsidR="002074B0" w:rsidRPr="002074B0">
        <w:rPr>
          <w:rFonts w:ascii="Cambria Math" w:hAnsi="Cambria Math"/>
          <w:sz w:val="22"/>
          <w:szCs w:val="22"/>
        </w:rPr>
        <w:t xml:space="preserve"> advise group walks at this time. If you choose to walk with trusted friends or family, we recommend keeping the group sizes to 10 or less ;</w:t>
      </w:r>
    </w:p>
    <w:p w14:paraId="553AA079" w14:textId="04C42116" w:rsidR="00505030" w:rsidRDefault="008358CD" w:rsidP="008358CD">
      <w:pPr>
        <w:pStyle w:val="ListParagraph"/>
        <w:numPr>
          <w:ilvl w:val="0"/>
          <w:numId w:val="1"/>
        </w:numPr>
        <w:rPr>
          <w:rFonts w:ascii="Cambria Math" w:hAnsi="Cambria Math"/>
          <w:sz w:val="22"/>
          <w:szCs w:val="22"/>
        </w:rPr>
      </w:pPr>
      <w:r>
        <w:rPr>
          <w:rFonts w:ascii="Cambria Math" w:hAnsi="Cambria Math"/>
          <w:sz w:val="22"/>
          <w:szCs w:val="22"/>
        </w:rPr>
        <w:t>We are strongly advising members to stay</w:t>
      </w:r>
      <w:r w:rsidR="00505030" w:rsidRPr="008358CD">
        <w:rPr>
          <w:rFonts w:ascii="Cambria Math" w:hAnsi="Cambria Math"/>
          <w:sz w:val="22"/>
          <w:szCs w:val="22"/>
        </w:rPr>
        <w:t xml:space="preserve"> home and not attend</w:t>
      </w:r>
      <w:r w:rsidR="00582FF7">
        <w:rPr>
          <w:rFonts w:ascii="Cambria Math" w:hAnsi="Cambria Math"/>
          <w:sz w:val="22"/>
          <w:szCs w:val="22"/>
        </w:rPr>
        <w:t xml:space="preserve"> </w:t>
      </w:r>
      <w:r w:rsidR="00505030" w:rsidRPr="008358CD">
        <w:rPr>
          <w:rFonts w:ascii="Cambria Math" w:hAnsi="Cambria Math"/>
          <w:sz w:val="22"/>
          <w:szCs w:val="22"/>
        </w:rPr>
        <w:t xml:space="preserve">GirlTrek walks if </w:t>
      </w:r>
      <w:r w:rsidR="005C1391">
        <w:rPr>
          <w:rFonts w:ascii="Cambria Math" w:hAnsi="Cambria Math"/>
          <w:sz w:val="22"/>
          <w:szCs w:val="22"/>
        </w:rPr>
        <w:t xml:space="preserve">they </w:t>
      </w:r>
      <w:r w:rsidR="00815640" w:rsidRPr="008358CD">
        <w:rPr>
          <w:rFonts w:ascii="Cambria Math" w:hAnsi="Cambria Math"/>
          <w:sz w:val="22"/>
          <w:szCs w:val="22"/>
        </w:rPr>
        <w:t>feel</w:t>
      </w:r>
      <w:r w:rsidR="00505030" w:rsidRPr="008358CD">
        <w:rPr>
          <w:rFonts w:ascii="Cambria Math" w:hAnsi="Cambria Math"/>
          <w:sz w:val="22"/>
          <w:szCs w:val="22"/>
        </w:rPr>
        <w:t xml:space="preserve"> sick.</w:t>
      </w:r>
    </w:p>
    <w:p w14:paraId="73360D66" w14:textId="3F302313" w:rsidR="00DB1869" w:rsidRDefault="00DB1869" w:rsidP="00DB1869">
      <w:pPr>
        <w:rPr>
          <w:rFonts w:ascii="Cambria Math" w:hAnsi="Cambria Math"/>
          <w:sz w:val="22"/>
          <w:szCs w:val="22"/>
        </w:rPr>
      </w:pPr>
    </w:p>
    <w:p w14:paraId="0824ED1D" w14:textId="16D77860" w:rsidR="00DB1869" w:rsidRDefault="00DB1869" w:rsidP="00DB1869">
      <w:pPr>
        <w:rPr>
          <w:rFonts w:ascii="Cambria Math" w:hAnsi="Cambria Math"/>
          <w:sz w:val="22"/>
          <w:szCs w:val="22"/>
        </w:rPr>
      </w:pPr>
      <w:r w:rsidRPr="0094135E">
        <w:rPr>
          <w:rFonts w:ascii="Cambria Math" w:hAnsi="Cambria Math"/>
          <w:sz w:val="22"/>
          <w:szCs w:val="22"/>
        </w:rPr>
        <w:t xml:space="preserve">As this situation evolves, GirlTrek may implement additional measures. </w:t>
      </w:r>
      <w:r>
        <w:rPr>
          <w:rFonts w:ascii="Cambria Math" w:hAnsi="Cambria Math"/>
          <w:sz w:val="22"/>
          <w:szCs w:val="22"/>
        </w:rPr>
        <w:t>GirlTrek is</w:t>
      </w:r>
      <w:r w:rsidRPr="0094135E">
        <w:rPr>
          <w:rFonts w:ascii="Cambria Math" w:hAnsi="Cambria Math"/>
          <w:sz w:val="22"/>
          <w:szCs w:val="22"/>
        </w:rPr>
        <w:t xml:space="preserve"> closely monitoring real-time developments from the Center of Disease Control &amp; Prevention (CDC) in order to address any issues that may arise.</w:t>
      </w:r>
    </w:p>
    <w:p w14:paraId="6FD80BBD" w14:textId="77777777" w:rsidR="00EF3CFD" w:rsidRPr="00207D33" w:rsidRDefault="00EF3CFD" w:rsidP="00DD7038">
      <w:pPr>
        <w:rPr>
          <w:rFonts w:ascii="Cambria Math" w:hAnsi="Cambria Math"/>
          <w:sz w:val="22"/>
          <w:szCs w:val="22"/>
        </w:rPr>
      </w:pPr>
    </w:p>
    <w:p w14:paraId="364BF709" w14:textId="22505A82" w:rsidR="00DD7038" w:rsidRPr="00DD7038" w:rsidRDefault="00DD7038" w:rsidP="00DD7038">
      <w:pPr>
        <w:rPr>
          <w:rFonts w:ascii="Cambria Math" w:hAnsi="Cambria Math"/>
          <w:sz w:val="22"/>
          <w:szCs w:val="22"/>
        </w:rPr>
      </w:pPr>
      <w:r w:rsidRPr="00DD7038">
        <w:rPr>
          <w:rFonts w:ascii="Cambria Math" w:hAnsi="Cambria Math"/>
          <w:sz w:val="22"/>
          <w:szCs w:val="22"/>
        </w:rPr>
        <w:t xml:space="preserve">Contact jewel bush Chief of External Affairs at </w:t>
      </w:r>
      <w:hyperlink r:id="rId9" w:history="1">
        <w:r w:rsidR="00207D33" w:rsidRPr="00DD7038">
          <w:rPr>
            <w:rStyle w:val="Hyperlink"/>
            <w:rFonts w:ascii="Cambria Math" w:hAnsi="Cambria Math"/>
            <w:sz w:val="22"/>
            <w:szCs w:val="22"/>
          </w:rPr>
          <w:t>jewel@girltrek.org</w:t>
        </w:r>
      </w:hyperlink>
      <w:r w:rsidR="00207D33">
        <w:rPr>
          <w:rFonts w:ascii="Cambria Math" w:hAnsi="Cambria Math"/>
          <w:sz w:val="22"/>
          <w:szCs w:val="22"/>
        </w:rPr>
        <w:t xml:space="preserve"> </w:t>
      </w:r>
      <w:r w:rsidRPr="00DD7038">
        <w:rPr>
          <w:rFonts w:ascii="Cambria Math" w:hAnsi="Cambria Math"/>
          <w:sz w:val="22"/>
          <w:szCs w:val="22"/>
        </w:rPr>
        <w:t>to help coordinate media interviews in your media market.</w:t>
      </w:r>
    </w:p>
    <w:p w14:paraId="126D1680" w14:textId="77777777" w:rsidR="00207D33" w:rsidRPr="00207D33" w:rsidRDefault="00207D33" w:rsidP="00DD7038">
      <w:pPr>
        <w:rPr>
          <w:rFonts w:ascii="Cambria Math" w:hAnsi="Cambria Math"/>
          <w:sz w:val="22"/>
          <w:szCs w:val="22"/>
        </w:rPr>
      </w:pPr>
    </w:p>
    <w:p w14:paraId="3B6B842E" w14:textId="7E04E4EB" w:rsidR="00DD7038" w:rsidRPr="00DD7038" w:rsidRDefault="00DD7038" w:rsidP="00207D33">
      <w:pPr>
        <w:jc w:val="center"/>
        <w:rPr>
          <w:rFonts w:ascii="Cambria Math" w:hAnsi="Cambria Math"/>
          <w:sz w:val="22"/>
          <w:szCs w:val="22"/>
        </w:rPr>
      </w:pPr>
      <w:r w:rsidRPr="00DD7038">
        <w:rPr>
          <w:rFonts w:ascii="Cambria Math" w:hAnsi="Cambria Math"/>
          <w:sz w:val="22"/>
          <w:szCs w:val="22"/>
        </w:rPr>
        <w:t># # #</w:t>
      </w:r>
    </w:p>
    <w:p w14:paraId="6347FE2B" w14:textId="77777777" w:rsidR="00261A48" w:rsidRPr="00207D33" w:rsidRDefault="00813AAC">
      <w:pPr>
        <w:rPr>
          <w:rFonts w:ascii="Cambria Math" w:hAnsi="Cambria Math"/>
          <w:sz w:val="22"/>
          <w:szCs w:val="22"/>
        </w:rPr>
      </w:pPr>
    </w:p>
    <w:sectPr w:rsidR="00261A48" w:rsidRPr="00207D33" w:rsidSect="00C42D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AD25B" w14:textId="77777777" w:rsidR="00813AAC" w:rsidRDefault="00813AAC" w:rsidP="00CD4DFA">
      <w:r>
        <w:separator/>
      </w:r>
    </w:p>
  </w:endnote>
  <w:endnote w:type="continuationSeparator" w:id="0">
    <w:p w14:paraId="1F7E552D" w14:textId="77777777" w:rsidR="00813AAC" w:rsidRDefault="00813AAC" w:rsidP="00CD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7389" w14:textId="77777777" w:rsidR="00813AAC" w:rsidRDefault="00813AAC" w:rsidP="00CD4DFA">
      <w:r>
        <w:separator/>
      </w:r>
    </w:p>
  </w:footnote>
  <w:footnote w:type="continuationSeparator" w:id="0">
    <w:p w14:paraId="4E53317E" w14:textId="77777777" w:rsidR="00813AAC" w:rsidRDefault="00813AAC" w:rsidP="00CD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C5F3" w14:textId="43EF4331" w:rsidR="008D10E5" w:rsidRDefault="008D10E5" w:rsidP="008D10E5">
    <w:pPr>
      <w:pStyle w:val="Header"/>
      <w:jc w:val="right"/>
    </w:pPr>
    <w:r>
      <w:rPr>
        <w:noProof/>
      </w:rPr>
      <w:drawing>
        <wp:inline distT="0" distB="0" distL="0" distR="0" wp14:anchorId="4CF1802C" wp14:editId="67CEFBDD">
          <wp:extent cx="1718440" cy="966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Trek-Logo-2.jpg"/>
                  <pic:cNvPicPr/>
                </pic:nvPicPr>
                <pic:blipFill>
                  <a:blip r:embed="rId1"/>
                  <a:stretch>
                    <a:fillRect/>
                  </a:stretch>
                </pic:blipFill>
                <pic:spPr>
                  <a:xfrm>
                    <a:off x="0" y="0"/>
                    <a:ext cx="1728934" cy="972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7F48"/>
    <w:multiLevelType w:val="hybridMultilevel"/>
    <w:tmpl w:val="9978156C"/>
    <w:lvl w:ilvl="0" w:tplc="112C13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3502D"/>
    <w:multiLevelType w:val="hybridMultilevel"/>
    <w:tmpl w:val="3BC2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8"/>
    <w:rsid w:val="00085EC0"/>
    <w:rsid w:val="000C5912"/>
    <w:rsid w:val="000E118D"/>
    <w:rsid w:val="001659F2"/>
    <w:rsid w:val="00184062"/>
    <w:rsid w:val="002074B0"/>
    <w:rsid w:val="00207D33"/>
    <w:rsid w:val="00245AE7"/>
    <w:rsid w:val="00267C8A"/>
    <w:rsid w:val="00282994"/>
    <w:rsid w:val="0028634D"/>
    <w:rsid w:val="002B176D"/>
    <w:rsid w:val="0032279E"/>
    <w:rsid w:val="00334DC6"/>
    <w:rsid w:val="0037220E"/>
    <w:rsid w:val="00396E65"/>
    <w:rsid w:val="003C1835"/>
    <w:rsid w:val="003D0112"/>
    <w:rsid w:val="003E727C"/>
    <w:rsid w:val="00405E0F"/>
    <w:rsid w:val="00417AAA"/>
    <w:rsid w:val="00460746"/>
    <w:rsid w:val="00461CAB"/>
    <w:rsid w:val="004854AA"/>
    <w:rsid w:val="004D1F9D"/>
    <w:rsid w:val="004D2C3E"/>
    <w:rsid w:val="004F7BB7"/>
    <w:rsid w:val="0050488C"/>
    <w:rsid w:val="00504C47"/>
    <w:rsid w:val="00505030"/>
    <w:rsid w:val="00542894"/>
    <w:rsid w:val="00553276"/>
    <w:rsid w:val="00574B1B"/>
    <w:rsid w:val="00582FF7"/>
    <w:rsid w:val="00593263"/>
    <w:rsid w:val="005C1391"/>
    <w:rsid w:val="005F2E63"/>
    <w:rsid w:val="00617D6A"/>
    <w:rsid w:val="00662BAC"/>
    <w:rsid w:val="00667E16"/>
    <w:rsid w:val="00683FF0"/>
    <w:rsid w:val="006B0A67"/>
    <w:rsid w:val="006C31ED"/>
    <w:rsid w:val="0071264D"/>
    <w:rsid w:val="007155A7"/>
    <w:rsid w:val="00725B23"/>
    <w:rsid w:val="00726B65"/>
    <w:rsid w:val="00731FEC"/>
    <w:rsid w:val="00772DFE"/>
    <w:rsid w:val="00774AC2"/>
    <w:rsid w:val="007808F2"/>
    <w:rsid w:val="007A1554"/>
    <w:rsid w:val="007C4C65"/>
    <w:rsid w:val="007D0081"/>
    <w:rsid w:val="007D3413"/>
    <w:rsid w:val="008124A5"/>
    <w:rsid w:val="00813AAC"/>
    <w:rsid w:val="00815640"/>
    <w:rsid w:val="008358CD"/>
    <w:rsid w:val="00843C5C"/>
    <w:rsid w:val="00846BDE"/>
    <w:rsid w:val="00855DEE"/>
    <w:rsid w:val="00856B4C"/>
    <w:rsid w:val="008878F4"/>
    <w:rsid w:val="008A2F90"/>
    <w:rsid w:val="008D10E5"/>
    <w:rsid w:val="008E207E"/>
    <w:rsid w:val="008F3614"/>
    <w:rsid w:val="00933279"/>
    <w:rsid w:val="00940627"/>
    <w:rsid w:val="0094135E"/>
    <w:rsid w:val="00954CCF"/>
    <w:rsid w:val="00974B36"/>
    <w:rsid w:val="00982917"/>
    <w:rsid w:val="00991C42"/>
    <w:rsid w:val="009B0E6C"/>
    <w:rsid w:val="009F26D5"/>
    <w:rsid w:val="009F75CD"/>
    <w:rsid w:val="00A43093"/>
    <w:rsid w:val="00A43C06"/>
    <w:rsid w:val="00A563E9"/>
    <w:rsid w:val="00A66CBF"/>
    <w:rsid w:val="00A9311A"/>
    <w:rsid w:val="00AC5A8E"/>
    <w:rsid w:val="00B07CEA"/>
    <w:rsid w:val="00B834C0"/>
    <w:rsid w:val="00BA52F7"/>
    <w:rsid w:val="00BB4975"/>
    <w:rsid w:val="00BD108C"/>
    <w:rsid w:val="00BD5189"/>
    <w:rsid w:val="00BE0DE0"/>
    <w:rsid w:val="00C24DC6"/>
    <w:rsid w:val="00C42D22"/>
    <w:rsid w:val="00CA105C"/>
    <w:rsid w:val="00CA2192"/>
    <w:rsid w:val="00CA4940"/>
    <w:rsid w:val="00CA6810"/>
    <w:rsid w:val="00CA6A9C"/>
    <w:rsid w:val="00CB1077"/>
    <w:rsid w:val="00CD4DFA"/>
    <w:rsid w:val="00CE6350"/>
    <w:rsid w:val="00D11EFF"/>
    <w:rsid w:val="00D22BD3"/>
    <w:rsid w:val="00D34F3A"/>
    <w:rsid w:val="00D6625C"/>
    <w:rsid w:val="00D663D1"/>
    <w:rsid w:val="00DB1869"/>
    <w:rsid w:val="00DD352F"/>
    <w:rsid w:val="00DD7038"/>
    <w:rsid w:val="00DF4036"/>
    <w:rsid w:val="00E27B63"/>
    <w:rsid w:val="00E35053"/>
    <w:rsid w:val="00EB2EE3"/>
    <w:rsid w:val="00EB7B80"/>
    <w:rsid w:val="00EE51B8"/>
    <w:rsid w:val="00EE754F"/>
    <w:rsid w:val="00EF3CFD"/>
    <w:rsid w:val="00F16BED"/>
    <w:rsid w:val="00F22683"/>
    <w:rsid w:val="00F241B0"/>
    <w:rsid w:val="00F404EA"/>
    <w:rsid w:val="00F42823"/>
    <w:rsid w:val="00F63AEB"/>
    <w:rsid w:val="00F63FA7"/>
    <w:rsid w:val="00FA0C8B"/>
    <w:rsid w:val="00FB28BB"/>
    <w:rsid w:val="00FB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5895A"/>
  <w15:chartTrackingRefBased/>
  <w15:docId w15:val="{B90BBA3B-5310-9248-885F-32097AC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E65"/>
    <w:rPr>
      <w:color w:val="0563C1" w:themeColor="hyperlink"/>
      <w:u w:val="single"/>
    </w:rPr>
  </w:style>
  <w:style w:type="character" w:styleId="UnresolvedMention">
    <w:name w:val="Unresolved Mention"/>
    <w:basedOn w:val="DefaultParagraphFont"/>
    <w:uiPriority w:val="99"/>
    <w:semiHidden/>
    <w:unhideWhenUsed/>
    <w:rsid w:val="00396E65"/>
    <w:rPr>
      <w:color w:val="605E5C"/>
      <w:shd w:val="clear" w:color="auto" w:fill="E1DFDD"/>
    </w:rPr>
  </w:style>
  <w:style w:type="paragraph" w:styleId="Header">
    <w:name w:val="header"/>
    <w:basedOn w:val="Normal"/>
    <w:link w:val="HeaderChar"/>
    <w:uiPriority w:val="99"/>
    <w:unhideWhenUsed/>
    <w:rsid w:val="00CD4DFA"/>
    <w:pPr>
      <w:tabs>
        <w:tab w:val="center" w:pos="4680"/>
        <w:tab w:val="right" w:pos="9360"/>
      </w:tabs>
    </w:pPr>
  </w:style>
  <w:style w:type="character" w:customStyle="1" w:styleId="HeaderChar">
    <w:name w:val="Header Char"/>
    <w:basedOn w:val="DefaultParagraphFont"/>
    <w:link w:val="Header"/>
    <w:uiPriority w:val="99"/>
    <w:rsid w:val="00CD4DFA"/>
  </w:style>
  <w:style w:type="paragraph" w:styleId="Footer">
    <w:name w:val="footer"/>
    <w:basedOn w:val="Normal"/>
    <w:link w:val="FooterChar"/>
    <w:uiPriority w:val="99"/>
    <w:unhideWhenUsed/>
    <w:rsid w:val="00CD4DFA"/>
    <w:pPr>
      <w:tabs>
        <w:tab w:val="center" w:pos="4680"/>
        <w:tab w:val="right" w:pos="9360"/>
      </w:tabs>
    </w:pPr>
  </w:style>
  <w:style w:type="character" w:customStyle="1" w:styleId="FooterChar">
    <w:name w:val="Footer Char"/>
    <w:basedOn w:val="DefaultParagraphFont"/>
    <w:link w:val="Footer"/>
    <w:uiPriority w:val="99"/>
    <w:rsid w:val="00CD4DFA"/>
  </w:style>
  <w:style w:type="character" w:styleId="FollowedHyperlink">
    <w:name w:val="FollowedHyperlink"/>
    <w:basedOn w:val="DefaultParagraphFont"/>
    <w:uiPriority w:val="99"/>
    <w:semiHidden/>
    <w:unhideWhenUsed/>
    <w:rsid w:val="009B0E6C"/>
    <w:rPr>
      <w:color w:val="954F72" w:themeColor="followedHyperlink"/>
      <w:u w:val="single"/>
    </w:rPr>
  </w:style>
  <w:style w:type="paragraph" w:styleId="ListParagraph">
    <w:name w:val="List Paragraph"/>
    <w:basedOn w:val="Normal"/>
    <w:uiPriority w:val="34"/>
    <w:qFormat/>
    <w:rsid w:val="00B8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915">
      <w:bodyDiv w:val="1"/>
      <w:marLeft w:val="0"/>
      <w:marRight w:val="0"/>
      <w:marTop w:val="0"/>
      <w:marBottom w:val="0"/>
      <w:divBdr>
        <w:top w:val="none" w:sz="0" w:space="0" w:color="auto"/>
        <w:left w:val="none" w:sz="0" w:space="0" w:color="auto"/>
        <w:bottom w:val="none" w:sz="0" w:space="0" w:color="auto"/>
        <w:right w:val="none" w:sz="0" w:space="0" w:color="auto"/>
      </w:divBdr>
    </w:div>
    <w:div w:id="254362142">
      <w:bodyDiv w:val="1"/>
      <w:marLeft w:val="0"/>
      <w:marRight w:val="0"/>
      <w:marTop w:val="0"/>
      <w:marBottom w:val="0"/>
      <w:divBdr>
        <w:top w:val="none" w:sz="0" w:space="0" w:color="auto"/>
        <w:left w:val="none" w:sz="0" w:space="0" w:color="auto"/>
        <w:bottom w:val="none" w:sz="0" w:space="0" w:color="auto"/>
        <w:right w:val="none" w:sz="0" w:space="0" w:color="auto"/>
      </w:divBdr>
    </w:div>
    <w:div w:id="764304820">
      <w:bodyDiv w:val="1"/>
      <w:marLeft w:val="0"/>
      <w:marRight w:val="0"/>
      <w:marTop w:val="0"/>
      <w:marBottom w:val="0"/>
      <w:divBdr>
        <w:top w:val="none" w:sz="0" w:space="0" w:color="auto"/>
        <w:left w:val="none" w:sz="0" w:space="0" w:color="auto"/>
        <w:bottom w:val="none" w:sz="0" w:space="0" w:color="auto"/>
        <w:right w:val="none" w:sz="0" w:space="0" w:color="auto"/>
      </w:divBdr>
    </w:div>
    <w:div w:id="775174714">
      <w:bodyDiv w:val="1"/>
      <w:marLeft w:val="0"/>
      <w:marRight w:val="0"/>
      <w:marTop w:val="0"/>
      <w:marBottom w:val="0"/>
      <w:divBdr>
        <w:top w:val="none" w:sz="0" w:space="0" w:color="auto"/>
        <w:left w:val="none" w:sz="0" w:space="0" w:color="auto"/>
        <w:bottom w:val="none" w:sz="0" w:space="0" w:color="auto"/>
        <w:right w:val="none" w:sz="0" w:space="0" w:color="auto"/>
      </w:divBdr>
    </w:div>
    <w:div w:id="864515530">
      <w:bodyDiv w:val="1"/>
      <w:marLeft w:val="0"/>
      <w:marRight w:val="0"/>
      <w:marTop w:val="0"/>
      <w:marBottom w:val="0"/>
      <w:divBdr>
        <w:top w:val="none" w:sz="0" w:space="0" w:color="auto"/>
        <w:left w:val="none" w:sz="0" w:space="0" w:color="auto"/>
        <w:bottom w:val="none" w:sz="0" w:space="0" w:color="auto"/>
        <w:right w:val="none" w:sz="0" w:space="0" w:color="auto"/>
      </w:divBdr>
    </w:div>
    <w:div w:id="933632062">
      <w:bodyDiv w:val="1"/>
      <w:marLeft w:val="0"/>
      <w:marRight w:val="0"/>
      <w:marTop w:val="0"/>
      <w:marBottom w:val="0"/>
      <w:divBdr>
        <w:top w:val="none" w:sz="0" w:space="0" w:color="auto"/>
        <w:left w:val="none" w:sz="0" w:space="0" w:color="auto"/>
        <w:bottom w:val="none" w:sz="0" w:space="0" w:color="auto"/>
        <w:right w:val="none" w:sz="0" w:space="0" w:color="auto"/>
      </w:divBdr>
    </w:div>
    <w:div w:id="935362123">
      <w:bodyDiv w:val="1"/>
      <w:marLeft w:val="0"/>
      <w:marRight w:val="0"/>
      <w:marTop w:val="0"/>
      <w:marBottom w:val="0"/>
      <w:divBdr>
        <w:top w:val="none" w:sz="0" w:space="0" w:color="auto"/>
        <w:left w:val="none" w:sz="0" w:space="0" w:color="auto"/>
        <w:bottom w:val="none" w:sz="0" w:space="0" w:color="auto"/>
        <w:right w:val="none" w:sz="0" w:space="0" w:color="auto"/>
      </w:divBdr>
    </w:div>
    <w:div w:id="984311300">
      <w:bodyDiv w:val="1"/>
      <w:marLeft w:val="0"/>
      <w:marRight w:val="0"/>
      <w:marTop w:val="0"/>
      <w:marBottom w:val="0"/>
      <w:divBdr>
        <w:top w:val="none" w:sz="0" w:space="0" w:color="auto"/>
        <w:left w:val="none" w:sz="0" w:space="0" w:color="auto"/>
        <w:bottom w:val="none" w:sz="0" w:space="0" w:color="auto"/>
        <w:right w:val="none" w:sz="0" w:space="0" w:color="auto"/>
      </w:divBdr>
    </w:div>
    <w:div w:id="1014769225">
      <w:bodyDiv w:val="1"/>
      <w:marLeft w:val="0"/>
      <w:marRight w:val="0"/>
      <w:marTop w:val="0"/>
      <w:marBottom w:val="0"/>
      <w:divBdr>
        <w:top w:val="none" w:sz="0" w:space="0" w:color="auto"/>
        <w:left w:val="none" w:sz="0" w:space="0" w:color="auto"/>
        <w:bottom w:val="none" w:sz="0" w:space="0" w:color="auto"/>
        <w:right w:val="none" w:sz="0" w:space="0" w:color="auto"/>
      </w:divBdr>
    </w:div>
    <w:div w:id="1160849145">
      <w:bodyDiv w:val="1"/>
      <w:marLeft w:val="0"/>
      <w:marRight w:val="0"/>
      <w:marTop w:val="0"/>
      <w:marBottom w:val="0"/>
      <w:divBdr>
        <w:top w:val="none" w:sz="0" w:space="0" w:color="auto"/>
        <w:left w:val="none" w:sz="0" w:space="0" w:color="auto"/>
        <w:bottom w:val="none" w:sz="0" w:space="0" w:color="auto"/>
        <w:right w:val="none" w:sz="0" w:space="0" w:color="auto"/>
      </w:divBdr>
    </w:div>
    <w:div w:id="1274701887">
      <w:bodyDiv w:val="1"/>
      <w:marLeft w:val="0"/>
      <w:marRight w:val="0"/>
      <w:marTop w:val="0"/>
      <w:marBottom w:val="0"/>
      <w:divBdr>
        <w:top w:val="none" w:sz="0" w:space="0" w:color="auto"/>
        <w:left w:val="none" w:sz="0" w:space="0" w:color="auto"/>
        <w:bottom w:val="none" w:sz="0" w:space="0" w:color="auto"/>
        <w:right w:val="none" w:sz="0" w:space="0" w:color="auto"/>
      </w:divBdr>
    </w:div>
    <w:div w:id="1347635178">
      <w:bodyDiv w:val="1"/>
      <w:marLeft w:val="0"/>
      <w:marRight w:val="0"/>
      <w:marTop w:val="0"/>
      <w:marBottom w:val="0"/>
      <w:divBdr>
        <w:top w:val="none" w:sz="0" w:space="0" w:color="auto"/>
        <w:left w:val="none" w:sz="0" w:space="0" w:color="auto"/>
        <w:bottom w:val="none" w:sz="0" w:space="0" w:color="auto"/>
        <w:right w:val="none" w:sz="0" w:space="0" w:color="auto"/>
      </w:divBdr>
    </w:div>
    <w:div w:id="1454669543">
      <w:bodyDiv w:val="1"/>
      <w:marLeft w:val="0"/>
      <w:marRight w:val="0"/>
      <w:marTop w:val="0"/>
      <w:marBottom w:val="0"/>
      <w:divBdr>
        <w:top w:val="none" w:sz="0" w:space="0" w:color="auto"/>
        <w:left w:val="none" w:sz="0" w:space="0" w:color="auto"/>
        <w:bottom w:val="none" w:sz="0" w:space="0" w:color="auto"/>
        <w:right w:val="none" w:sz="0" w:space="0" w:color="auto"/>
      </w:divBdr>
    </w:div>
    <w:div w:id="1593128508">
      <w:bodyDiv w:val="1"/>
      <w:marLeft w:val="0"/>
      <w:marRight w:val="0"/>
      <w:marTop w:val="0"/>
      <w:marBottom w:val="0"/>
      <w:divBdr>
        <w:top w:val="none" w:sz="0" w:space="0" w:color="auto"/>
        <w:left w:val="none" w:sz="0" w:space="0" w:color="auto"/>
        <w:bottom w:val="none" w:sz="0" w:space="0" w:color="auto"/>
        <w:right w:val="none" w:sz="0" w:space="0" w:color="auto"/>
      </w:divBdr>
    </w:div>
    <w:div w:id="1733851609">
      <w:bodyDiv w:val="1"/>
      <w:marLeft w:val="0"/>
      <w:marRight w:val="0"/>
      <w:marTop w:val="0"/>
      <w:marBottom w:val="0"/>
      <w:divBdr>
        <w:top w:val="none" w:sz="0" w:space="0" w:color="auto"/>
        <w:left w:val="none" w:sz="0" w:space="0" w:color="auto"/>
        <w:bottom w:val="none" w:sz="0" w:space="0" w:color="auto"/>
        <w:right w:val="none" w:sz="0" w:space="0" w:color="auto"/>
      </w:divBdr>
    </w:div>
    <w:div w:id="1878658250">
      <w:bodyDiv w:val="1"/>
      <w:marLeft w:val="0"/>
      <w:marRight w:val="0"/>
      <w:marTop w:val="0"/>
      <w:marBottom w:val="0"/>
      <w:divBdr>
        <w:top w:val="none" w:sz="0" w:space="0" w:color="auto"/>
        <w:left w:val="none" w:sz="0" w:space="0" w:color="auto"/>
        <w:bottom w:val="none" w:sz="0" w:space="0" w:color="auto"/>
        <w:right w:val="none" w:sz="0" w:space="0" w:color="auto"/>
      </w:divBdr>
    </w:div>
    <w:div w:id="1959027191">
      <w:bodyDiv w:val="1"/>
      <w:marLeft w:val="0"/>
      <w:marRight w:val="0"/>
      <w:marTop w:val="0"/>
      <w:marBottom w:val="0"/>
      <w:divBdr>
        <w:top w:val="none" w:sz="0" w:space="0" w:color="auto"/>
        <w:left w:val="none" w:sz="0" w:space="0" w:color="auto"/>
        <w:bottom w:val="none" w:sz="0" w:space="0" w:color="auto"/>
        <w:right w:val="none" w:sz="0" w:space="0" w:color="auto"/>
      </w:divBdr>
    </w:div>
    <w:div w:id="20900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9/05/21/health/iyw-girltrek/index.html" TargetMode="External"/><Relationship Id="rId3" Type="http://schemas.openxmlformats.org/officeDocument/2006/relationships/settings" Target="settings.xml"/><Relationship Id="rId7" Type="http://schemas.openxmlformats.org/officeDocument/2006/relationships/hyperlink" Target="https://www.girltre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wel@girltr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Andrews</dc:creator>
  <cp:keywords/>
  <dc:description/>
  <cp:lastModifiedBy>Carla Harris</cp:lastModifiedBy>
  <cp:revision>2</cp:revision>
  <dcterms:created xsi:type="dcterms:W3CDTF">2020-03-24T21:29:00Z</dcterms:created>
  <dcterms:modified xsi:type="dcterms:W3CDTF">2020-03-24T21:29:00Z</dcterms:modified>
</cp:coreProperties>
</file>